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0C8" w:rsidRPr="008560C8" w:rsidRDefault="008560C8" w:rsidP="008560C8">
      <w:pPr>
        <w:spacing w:line="480" w:lineRule="auto"/>
        <w:rPr>
          <w:rFonts w:eastAsia="Calibri"/>
        </w:rPr>
      </w:pPr>
      <w:r w:rsidRPr="008560C8">
        <w:rPr>
          <w:rFonts w:eastAsia="Calibri"/>
        </w:rPr>
        <w:t>Name</w:t>
      </w:r>
    </w:p>
    <w:p w:rsidR="008560C8" w:rsidRPr="008560C8" w:rsidRDefault="008560C8" w:rsidP="008560C8">
      <w:pPr>
        <w:spacing w:line="480" w:lineRule="auto"/>
        <w:rPr>
          <w:rFonts w:eastAsia="Calibri"/>
        </w:rPr>
      </w:pPr>
      <w:r w:rsidRPr="008560C8">
        <w:rPr>
          <w:rFonts w:eastAsia="Calibri"/>
        </w:rPr>
        <w:t>Tutor</w:t>
      </w:r>
    </w:p>
    <w:p w:rsidR="008560C8" w:rsidRPr="008560C8" w:rsidRDefault="008560C8" w:rsidP="008560C8">
      <w:pPr>
        <w:spacing w:line="480" w:lineRule="auto"/>
        <w:rPr>
          <w:rFonts w:eastAsia="Calibri"/>
        </w:rPr>
      </w:pPr>
      <w:r w:rsidRPr="008560C8">
        <w:rPr>
          <w:rFonts w:eastAsia="Calibri"/>
        </w:rPr>
        <w:t>Course</w:t>
      </w:r>
    </w:p>
    <w:p w:rsidR="008560C8" w:rsidRPr="008560C8" w:rsidRDefault="008560C8" w:rsidP="008560C8">
      <w:pPr>
        <w:spacing w:line="480" w:lineRule="auto"/>
        <w:rPr>
          <w:rFonts w:eastAsia="Calibri"/>
        </w:rPr>
      </w:pPr>
      <w:r w:rsidRPr="008560C8">
        <w:rPr>
          <w:rFonts w:eastAsia="Calibri"/>
        </w:rPr>
        <w:t>Date</w:t>
      </w:r>
    </w:p>
    <w:p w:rsidR="00722C98" w:rsidRDefault="00722C98" w:rsidP="00C64F33">
      <w:pPr>
        <w:pStyle w:val="NormalWeb"/>
        <w:spacing w:before="0" w:beforeAutospacing="0" w:after="0" w:afterAutospacing="0" w:line="480" w:lineRule="auto"/>
        <w:jc w:val="center"/>
        <w:rPr>
          <w:rStyle w:val="Emphasis"/>
          <w:i w:val="0"/>
          <w:color w:val="1C1E29"/>
        </w:rPr>
      </w:pPr>
      <w:r>
        <w:rPr>
          <w:rStyle w:val="Emphasis"/>
          <w:i w:val="0"/>
          <w:color w:val="1C1E29"/>
        </w:rPr>
        <w:t>The Catcher in the Rye.</w:t>
      </w:r>
    </w:p>
    <w:p w:rsidR="00C64F33" w:rsidRPr="00722C98" w:rsidRDefault="00722C98" w:rsidP="00C64F33">
      <w:pPr>
        <w:pStyle w:val="NormalWeb"/>
        <w:spacing w:before="0" w:beforeAutospacing="0" w:after="0" w:afterAutospacing="0" w:line="480" w:lineRule="auto"/>
        <w:jc w:val="center"/>
        <w:rPr>
          <w:b/>
          <w:color w:val="1C1E29"/>
        </w:rPr>
      </w:pPr>
      <w:r w:rsidRPr="00722C98">
        <w:rPr>
          <w:b/>
          <w:color w:val="1C1E29"/>
        </w:rPr>
        <w:t>Summary</w:t>
      </w:r>
    </w:p>
    <w:p w:rsidR="00C64F33" w:rsidRPr="00B81205" w:rsidRDefault="00C64F33" w:rsidP="00C64F33">
      <w:pPr>
        <w:pStyle w:val="NormalWeb"/>
        <w:spacing w:before="0" w:beforeAutospacing="0" w:after="0" w:afterAutospacing="0" w:line="480" w:lineRule="auto"/>
        <w:ind w:firstLine="720"/>
        <w:rPr>
          <w:color w:val="1C1E29"/>
        </w:rPr>
      </w:pPr>
      <w:r w:rsidRPr="00B81205">
        <w:rPr>
          <w:color w:val="1C1E29"/>
        </w:rPr>
        <w:t>The setting of the novel can be traced back in 1951, and a young man called Holden Caulfield is the narrator who is undertaking treatment in a sanatorium. The sixteen years Holden narrates the events</w:t>
      </w:r>
      <w:r>
        <w:rPr>
          <w:color w:val="1C1E29"/>
        </w:rPr>
        <w:t xml:space="preserve"> occurring towards</w:t>
      </w:r>
      <w:r w:rsidRPr="00B81205">
        <w:rPr>
          <w:color w:val="1C1E29"/>
        </w:rPr>
        <w:t xml:space="preserve"> Christmas. The story has an impressive beginning. It pictures the happening of Saturday after the end of classes at the Pencey Prep school where Ho</w:t>
      </w:r>
      <w:r>
        <w:rPr>
          <w:color w:val="1C1E29"/>
        </w:rPr>
        <w:t>lden has failed majority of the tests</w:t>
      </w:r>
      <w:r w:rsidRPr="00B81205">
        <w:rPr>
          <w:color w:val="1C1E29"/>
        </w:rPr>
        <w:t xml:space="preserve">, and he has been disqualified (Zari 2). However, Holden decides to visit his elderly history teacher Spencer to say goodbye as he waits to go home, Manhattan, on Wednesday. </w:t>
      </w:r>
    </w:p>
    <w:p w:rsidR="00C64F33" w:rsidRPr="00B81205" w:rsidRDefault="00C64F33" w:rsidP="00C64F33">
      <w:pPr>
        <w:pStyle w:val="NormalWeb"/>
        <w:spacing w:before="0" w:beforeAutospacing="0" w:after="0" w:afterAutospacing="0" w:line="480" w:lineRule="auto"/>
        <w:ind w:firstLine="720"/>
        <w:rPr>
          <w:color w:val="1C1E29"/>
        </w:rPr>
      </w:pPr>
      <w:r w:rsidRPr="00B81205">
        <w:rPr>
          <w:color w:val="1C1E29"/>
        </w:rPr>
        <w:t>Holden is annoyed by his unsanitary neighbor in the dormitory,</w:t>
      </w:r>
      <w:r w:rsidR="00722C98">
        <w:rPr>
          <w:color w:val="1C1E29"/>
        </w:rPr>
        <w:t xml:space="preserve"> Ackley </w:t>
      </w:r>
      <w:r w:rsidRPr="00B81205">
        <w:rPr>
          <w:color w:val="1C1E29"/>
        </w:rPr>
        <w:t>Stra</w:t>
      </w:r>
      <w:r w:rsidR="00722C98">
        <w:rPr>
          <w:color w:val="1C1E29"/>
        </w:rPr>
        <w:t xml:space="preserve">dlater, Holden’s roommate, </w:t>
      </w:r>
      <w:r w:rsidR="00353860">
        <w:rPr>
          <w:color w:val="1C1E29"/>
        </w:rPr>
        <w:t>spend</w:t>
      </w:r>
      <w:r w:rsidR="00353860" w:rsidRPr="00B81205">
        <w:rPr>
          <w:color w:val="1C1E29"/>
        </w:rPr>
        <w:t>s</w:t>
      </w:r>
      <w:r w:rsidRPr="00B81205">
        <w:rPr>
          <w:color w:val="1C1E29"/>
        </w:rPr>
        <w:t xml:space="preserve"> all the evening with his girlfriend, Jane. Holden used to date Jane, and he also admires her. Holden is aggravated by Stradlater taking Jane out. When Stradlater returns, Holden questions him whether he trie</w:t>
      </w:r>
      <w:r>
        <w:rPr>
          <w:color w:val="1C1E29"/>
        </w:rPr>
        <w:t>d to have sex with her (Jerry 7</w:t>
      </w:r>
      <w:r w:rsidRPr="00B81205">
        <w:rPr>
          <w:color w:val="1C1E29"/>
        </w:rPr>
        <w:t xml:space="preserve">). The two are involved in a physical fight. Holden chooses to leave school earlier to stay in a hotel before going home. On the train to New York, he meets the mother of a fellow learner in Pencey. Holden tells the woman how he considers her son shy but at the same time well respected at school. On alighting at the Penn Station, Holden things of calling different people via the booth but he dismisses the idea. He then decided to settle at the Edmont Hotel. </w:t>
      </w:r>
    </w:p>
    <w:p w:rsidR="00C64F33" w:rsidRPr="00B81205" w:rsidRDefault="00C64F33" w:rsidP="00C64F33">
      <w:pPr>
        <w:pStyle w:val="NormalWeb"/>
        <w:spacing w:before="0" w:beforeAutospacing="0" w:after="0" w:afterAutospacing="0" w:line="480" w:lineRule="auto"/>
        <w:ind w:firstLine="720"/>
        <w:rPr>
          <w:color w:val="1C1E29"/>
        </w:rPr>
      </w:pPr>
      <w:r w:rsidRPr="00B81205">
        <w:rPr>
          <w:color w:val="1C1E29"/>
        </w:rPr>
        <w:lastRenderedPageBreak/>
        <w:t>At the Edmont, Holden enjoys the events happening in the guest rooms at the opposite wing. He once observed a man and woman taking turns to pour dr</w:t>
      </w:r>
      <w:r>
        <w:rPr>
          <w:color w:val="1C1E29"/>
        </w:rPr>
        <w:t xml:space="preserve">inks at each other’s faces as they </w:t>
      </w:r>
      <w:r w:rsidR="00722C98">
        <w:rPr>
          <w:color w:val="1C1E29"/>
        </w:rPr>
        <w:t>laugh</w:t>
      </w:r>
      <w:r w:rsidR="00722C98" w:rsidRPr="00B81205">
        <w:rPr>
          <w:color w:val="1C1E29"/>
        </w:rPr>
        <w:t xml:space="preserve"> screamingly</w:t>
      </w:r>
      <w:r w:rsidRPr="00B81205">
        <w:rPr>
          <w:color w:val="1C1E29"/>
        </w:rPr>
        <w:t>. He under</w:t>
      </w:r>
      <w:r>
        <w:rPr>
          <w:color w:val="1C1E29"/>
        </w:rPr>
        <w:t xml:space="preserve">stands the couple actions as a </w:t>
      </w:r>
      <w:r w:rsidRPr="00B81205">
        <w:rPr>
          <w:color w:val="1C1E29"/>
        </w:rPr>
        <w:t xml:space="preserve">sexual act. Holden smokes a couple of cigarettes, and he calls Faith Cavendish, a stranger, who is annoyed by his behavior of requesting for sex (Jerry 9). The waiter in the Lavender Room refuses to serve him on realizing he is a minor. Holden gets dancing with three ladies, and he is “half in love” with one </w:t>
      </w:r>
      <w:r>
        <w:rPr>
          <w:color w:val="1C1E29"/>
        </w:rPr>
        <w:t>of the women after admiring the way she dances.</w:t>
      </w:r>
    </w:p>
    <w:p w:rsidR="00C64F33" w:rsidRPr="00B81205" w:rsidRDefault="00C64F33" w:rsidP="00C64F33">
      <w:pPr>
        <w:pStyle w:val="NormalWeb"/>
        <w:spacing w:before="0" w:beforeAutospacing="0" w:after="0" w:afterAutospacing="0" w:line="480" w:lineRule="auto"/>
        <w:ind w:firstLine="720"/>
        <w:rPr>
          <w:color w:val="1C1E29"/>
        </w:rPr>
      </w:pPr>
      <w:r w:rsidRPr="00B81205">
        <w:rPr>
          <w:color w:val="1C1E29"/>
        </w:rPr>
        <w:t>Holden leaves the Eldmont Hotel and</w:t>
      </w:r>
      <w:r>
        <w:rPr>
          <w:color w:val="1C1E29"/>
        </w:rPr>
        <w:t xml:space="preserve"> moves to Ernie’s Jazz club where he sits as he</w:t>
      </w:r>
      <w:r w:rsidRPr="00B81205">
        <w:rPr>
          <w:color w:val="1C1E29"/>
        </w:rPr>
        <w:t xml:space="preserve"> stares at other patrons in sorrow. Lillian Simmons, one of his elder brother’s girlfriend, offers</w:t>
      </w:r>
      <w:r>
        <w:rPr>
          <w:color w:val="1C1E29"/>
        </w:rPr>
        <w:t xml:space="preserve"> him</w:t>
      </w:r>
      <w:r w:rsidRPr="00B81205">
        <w:rPr>
          <w:color w:val="1C1E29"/>
        </w:rPr>
        <w:t xml:space="preserve"> a drink, but he </w:t>
      </w:r>
      <w:r>
        <w:rPr>
          <w:color w:val="1C1E29"/>
        </w:rPr>
        <w:t>lies he has a date</w:t>
      </w:r>
      <w:r w:rsidRPr="00B81205">
        <w:rPr>
          <w:color w:val="1C1E29"/>
        </w:rPr>
        <w:t xml:space="preserve">. He </w:t>
      </w:r>
      <w:r>
        <w:rPr>
          <w:color w:val="1C1E29"/>
        </w:rPr>
        <w:t>moves</w:t>
      </w:r>
      <w:r w:rsidRPr="00B81205">
        <w:rPr>
          <w:color w:val="1C1E29"/>
        </w:rPr>
        <w:t xml:space="preserve"> back to Edmont (Zari 20). The hotel operator sends Holden a prostitute for five dollars, but he refuses her, arguing that he undertook a spinal operation and thus incapable of having sex. The following day was a Sunday; Holden calls Sally Hayes, a girl she dated in the past and planned to meet her. As he is taking his breakfast, two nuns are in his company, and they share about Romeo and Juliet. Surprisingly, Holden gives the nuns ten dollars. When he called Jane, her mother answered, </w:t>
      </w:r>
      <w:r w:rsidR="00722C98" w:rsidRPr="00B81205">
        <w:rPr>
          <w:color w:val="1C1E29"/>
        </w:rPr>
        <w:t>and then</w:t>
      </w:r>
      <w:r w:rsidRPr="00B81205">
        <w:rPr>
          <w:color w:val="1C1E29"/>
        </w:rPr>
        <w:t xml:space="preserve"> he hangs the call. Later in the evening,</w:t>
      </w:r>
      <w:r>
        <w:rPr>
          <w:color w:val="1C1E29"/>
        </w:rPr>
        <w:t xml:space="preserve"> Sally shows up and Holden advis</w:t>
      </w:r>
      <w:r w:rsidRPr="00B81205">
        <w:rPr>
          <w:color w:val="1C1E29"/>
        </w:rPr>
        <w:t>e her to quit schooling and go with him to Massachusetts, and when she declines his request. He calls her “pain in the ass” (Zari 23).</w:t>
      </w:r>
    </w:p>
    <w:p w:rsidR="00C64F33" w:rsidRPr="00C64F33" w:rsidRDefault="00C64F33" w:rsidP="00C64F33">
      <w:pPr>
        <w:pStyle w:val="NormalWeb"/>
        <w:spacing w:before="0" w:beforeAutospacing="0" w:after="0" w:afterAutospacing="0" w:line="480" w:lineRule="auto"/>
        <w:ind w:firstLine="720"/>
        <w:rPr>
          <w:color w:val="1C1E29"/>
        </w:rPr>
      </w:pPr>
      <w:r w:rsidRPr="00B81205">
        <w:rPr>
          <w:color w:val="1C1E29"/>
        </w:rPr>
        <w:t>Holden then goes to his sister’s apartment and explains to her that he has been kicked out of schools. Phoebe is upset by his behavior and accuses him of not liking anything. Holden tells Phoebe that he wants to be the “catcher in the eye,” a person who catches children as they are about to fall off a cliff (Harold 8). Holden requests his fo</w:t>
      </w:r>
      <w:r>
        <w:rPr>
          <w:color w:val="1C1E29"/>
        </w:rPr>
        <w:t>rmer English teacher to help him with</w:t>
      </w:r>
      <w:r w:rsidRPr="00B81205">
        <w:rPr>
          <w:color w:val="1C1E29"/>
        </w:rPr>
        <w:t xml:space="preserve"> a place to rest. When Holden awakes and finds Mr. Antolini in the same bed, he strikes him at the forehead, thinking that he is making him a homosexual </w:t>
      </w:r>
      <w:r w:rsidR="00722C98" w:rsidRPr="00B81205">
        <w:rPr>
          <w:color w:val="1C1E29"/>
        </w:rPr>
        <w:t>suggestion;</w:t>
      </w:r>
      <w:r w:rsidRPr="00B81205">
        <w:rPr>
          <w:color w:val="1C1E29"/>
        </w:rPr>
        <w:t xml:space="preserve"> he sends a note to Phoebe </w:t>
      </w:r>
      <w:r w:rsidRPr="00B81205">
        <w:rPr>
          <w:color w:val="1C1E29"/>
        </w:rPr>
        <w:lastRenderedPageBreak/>
        <w:t>that he will be going home. Phoebe is prepared to go back with him, but he refuses angrily.</w:t>
      </w:r>
      <w:r w:rsidR="00722C98">
        <w:rPr>
          <w:color w:val="1C1E29"/>
        </w:rPr>
        <w:t xml:space="preserve"> </w:t>
      </w:r>
      <w:r w:rsidRPr="00722C98">
        <w:rPr>
          <w:rStyle w:val="Strong"/>
          <w:b w:val="0"/>
          <w:color w:val="1C1E29"/>
        </w:rPr>
        <w:t>A</w:t>
      </w:r>
      <w:r w:rsidRPr="00722C98">
        <w:rPr>
          <w:color w:val="1C1E29"/>
        </w:rPr>
        <w:t>t</w:t>
      </w:r>
      <w:r w:rsidR="00722C98" w:rsidRPr="00722C98">
        <w:rPr>
          <w:color w:val="1C1E29"/>
        </w:rPr>
        <w:t xml:space="preserve"> </w:t>
      </w:r>
      <w:r w:rsidRPr="00B81205">
        <w:rPr>
          <w:color w:val="1C1E29"/>
        </w:rPr>
        <w:t>the end of Holden’s narration, he notifies t</w:t>
      </w:r>
      <w:r>
        <w:rPr>
          <w:color w:val="1C1E29"/>
        </w:rPr>
        <w:t>he readers that he will not narrate</w:t>
      </w:r>
      <w:r w:rsidRPr="00B81205">
        <w:rPr>
          <w:color w:val="1C1E29"/>
        </w:rPr>
        <w:t xml:space="preserve"> the story of how he got home and fall “sick.” Holden adds that he is optimistic he will join a new school (Harold 16).</w:t>
      </w:r>
    </w:p>
    <w:p w:rsidR="008560C8" w:rsidRPr="00722C98" w:rsidRDefault="008560C8" w:rsidP="008560C8">
      <w:pPr>
        <w:spacing w:line="480" w:lineRule="auto"/>
        <w:jc w:val="center"/>
        <w:rPr>
          <w:rFonts w:eastAsia="Calibri"/>
          <w:b/>
        </w:rPr>
      </w:pPr>
      <w:r w:rsidRPr="00722C98">
        <w:rPr>
          <w:rFonts w:eastAsia="Calibri"/>
          <w:b/>
        </w:rPr>
        <w:t>What Holden Should Do</w:t>
      </w:r>
    </w:p>
    <w:p w:rsidR="008560C8" w:rsidRPr="008560C8" w:rsidRDefault="008560C8" w:rsidP="008560C8">
      <w:pPr>
        <w:spacing w:line="480" w:lineRule="auto"/>
        <w:ind w:firstLine="720"/>
        <w:rPr>
          <w:rFonts w:eastAsia="Calibri"/>
        </w:rPr>
      </w:pPr>
      <w:r w:rsidRPr="008560C8">
        <w:rPr>
          <w:rFonts w:eastAsia="Calibri"/>
        </w:rPr>
        <w:t>Holden Caulfield is the main character and the narrator of the no</w:t>
      </w:r>
      <w:r w:rsidR="00722C98">
        <w:rPr>
          <w:rFonts w:eastAsia="Calibri"/>
        </w:rPr>
        <w:t>vel “The Catcher in the Rye’ w</w:t>
      </w:r>
      <w:r w:rsidRPr="008560C8">
        <w:rPr>
          <w:rFonts w:eastAsia="Calibri"/>
        </w:rPr>
        <w:t>hich means saving children from losing their innocence according to its protagonist, Holden. Holden’s name is significant</w:t>
      </w:r>
      <w:r w:rsidR="00353860">
        <w:rPr>
          <w:rFonts w:eastAsia="Calibri"/>
        </w:rPr>
        <w:t xml:space="preserve"> for it can be read as “hold on</w:t>
      </w:r>
      <w:r w:rsidRPr="008560C8">
        <w:rPr>
          <w:rFonts w:eastAsia="Calibri"/>
        </w:rPr>
        <w:t>” (Zari 2). It reflects his behavior of marinating his ides of protecting the children. Holden reveals his in</w:t>
      </w:r>
      <w:r w:rsidR="00722C98">
        <w:rPr>
          <w:rFonts w:eastAsia="Calibri"/>
        </w:rPr>
        <w:t>terest in protecting</w:t>
      </w:r>
      <w:r w:rsidRPr="008560C8">
        <w:rPr>
          <w:rFonts w:eastAsia="Calibri"/>
        </w:rPr>
        <w:t xml:space="preserve"> his younger children from falling. He establishes his demand by protecting his ten-year-old sister</w:t>
      </w:r>
      <w:r>
        <w:rPr>
          <w:rFonts w:eastAsia="Calibri"/>
        </w:rPr>
        <w:t xml:space="preserve"> Phoebe,</w:t>
      </w:r>
      <w:r w:rsidR="00297DE5">
        <w:rPr>
          <w:rFonts w:eastAsia="Calibri"/>
        </w:rPr>
        <w:t xml:space="preserve"> to the zoo. T</w:t>
      </w:r>
      <w:r w:rsidRPr="008560C8">
        <w:rPr>
          <w:rFonts w:eastAsia="Calibri"/>
        </w:rPr>
        <w:t>his act reveals that he is The Catcher in the Rye, a person who protects your children from falling. It is ironic that Holden considers himself an adult and yet his behavior indicates that he has some childish character. For example, Holden questions Stradlater, a roommate, whether he had sex with Jane for they were on a date that evening. Holden is irritated by the fact that Jane is his ex-girlfriend, although he still admires her. If Holden would have graduated into adulthood, then he would not have questioned Stradlater such an annoying question. His behavior makes Stradlater beat him until he nose-bleeds (Benjamin 28).</w:t>
      </w:r>
    </w:p>
    <w:p w:rsidR="008560C8" w:rsidRPr="008560C8" w:rsidRDefault="008560C8" w:rsidP="008560C8">
      <w:pPr>
        <w:spacing w:line="480" w:lineRule="auto"/>
        <w:ind w:firstLine="720"/>
        <w:rPr>
          <w:rFonts w:eastAsia="Calibri"/>
        </w:rPr>
      </w:pPr>
      <w:r w:rsidRPr="008560C8">
        <w:rPr>
          <w:rFonts w:eastAsia="Calibri"/>
        </w:rPr>
        <w:t xml:space="preserve">From Holden’s narration, it is evident that his behavior changed when his young brother died of </w:t>
      </w:r>
      <w:r w:rsidR="00297DE5" w:rsidRPr="008560C8">
        <w:rPr>
          <w:rFonts w:eastAsia="Calibri"/>
        </w:rPr>
        <w:t>leukemia</w:t>
      </w:r>
      <w:r w:rsidRPr="008560C8">
        <w:rPr>
          <w:rFonts w:eastAsia="Calibri"/>
        </w:rPr>
        <w:t xml:space="preserve">, and so Holden decided to be there for the innocent. One of the best traits that direct Holden is intelligent. Throughout the novel, he encounters all sort of people and makes a vast and accurate </w:t>
      </w:r>
      <w:r w:rsidR="00353860" w:rsidRPr="008560C8">
        <w:rPr>
          <w:rFonts w:eastAsia="Calibri"/>
        </w:rPr>
        <w:t>judgment</w:t>
      </w:r>
      <w:r w:rsidRPr="008560C8">
        <w:rPr>
          <w:rFonts w:eastAsia="Calibri"/>
        </w:rPr>
        <w:t xml:space="preserve"> of them. For instance, the supervisor of Edment hotel sends Holden a prostitute for five dollars. Holden refuses, claiming that he has a back disorder and thus incapable of having sex (Benjamin 21). However, Holden is an eccentric character. This is </w:t>
      </w:r>
      <w:r w:rsidRPr="008560C8">
        <w:rPr>
          <w:rFonts w:eastAsia="Calibri"/>
        </w:rPr>
        <w:lastRenderedPageBreak/>
        <w:t>evident because of his incident with Sally Hayes, he proclaims to have loved her, and so they should move together in life. In the incidence, Holden abuses Sally. “Sally, you are a pain in the ass.” This behavior proves him of being eccentric (Harold 20). Holden serves as an example of adolescents who want to try everything. For instance, in one scene, he is very drunk and asks the waiter to compliment the singer. Additionally, Holden has many bad habits like smoking, cursing and thinking that everybody is deceptive. For example, when Mr. Antolini tries to help him get some sleep, he accuses him of an unsuccessful homosexual act. Mt. Antolini understands h</w:t>
      </w:r>
      <w:r w:rsidR="00297DE5">
        <w:rPr>
          <w:rFonts w:eastAsia="Calibri"/>
        </w:rPr>
        <w:t>im and tells him, “Many, many</w:t>
      </w:r>
      <w:r w:rsidRPr="008560C8">
        <w:rPr>
          <w:rFonts w:eastAsia="Calibri"/>
        </w:rPr>
        <w:t xml:space="preserve"> have been just troubled morally and spiritually as you are right now” (Zari 16). In the entire novel, Holden’s behavior stimulates an inevitable consequence, and thus, it is worth noting that our actions have effects.</w:t>
      </w:r>
    </w:p>
    <w:p w:rsidR="008560C8" w:rsidRPr="008560C8" w:rsidRDefault="008560C8" w:rsidP="008560C8">
      <w:pPr>
        <w:spacing w:line="480" w:lineRule="auto"/>
        <w:ind w:firstLine="720"/>
        <w:rPr>
          <w:rFonts w:eastAsia="Calibri"/>
        </w:rPr>
      </w:pPr>
      <w:r w:rsidRPr="008560C8">
        <w:rPr>
          <w:rFonts w:eastAsia="Calibri"/>
        </w:rPr>
        <w:t>The elderly Spencer, Holden’s history teacher, seems to be the only teacher who liked him. He ad</w:t>
      </w:r>
      <w:r w:rsidR="00297DE5">
        <w:rPr>
          <w:rFonts w:eastAsia="Calibri"/>
        </w:rPr>
        <w:t>vises him to abandon his rebellious nature</w:t>
      </w:r>
      <w:r w:rsidRPr="008560C8">
        <w:rPr>
          <w:rFonts w:eastAsia="Calibri"/>
        </w:rPr>
        <w:t xml:space="preserve"> and consider being respectful to all other people. Spencer also requests Holden to adopt modernity and forgive anybody who wronged him just as Spencer did (Benjamin 21). In my conviction, Holden is mentally ill. After the demise of his young brother Allie, his behavior changed abruptly due to suffering from a combination of depression. He is suffering from post-traumatic stress disorder and anxiety. I think it would be vital if he seeks medical attention or rather attends a </w:t>
      </w:r>
      <w:r w:rsidR="00353860" w:rsidRPr="008560C8">
        <w:rPr>
          <w:rFonts w:eastAsia="Calibri"/>
        </w:rPr>
        <w:t>counseling</w:t>
      </w:r>
      <w:r w:rsidRPr="008560C8">
        <w:rPr>
          <w:rFonts w:eastAsia="Calibri"/>
        </w:rPr>
        <w:t xml:space="preserve"> session for advice on how to rectify his condition. Nowadays, we may accuse people of being deceptive, but in a real sense, they may be having psychological problems due to depressing incidences. We should, therefore, consider offering the necessary ass</w:t>
      </w:r>
      <w:r w:rsidR="00353860">
        <w:rPr>
          <w:rFonts w:eastAsia="Calibri"/>
        </w:rPr>
        <w:t>istance, either medically or through</w:t>
      </w:r>
      <w:r w:rsidRPr="008560C8">
        <w:rPr>
          <w:rFonts w:eastAsia="Calibri"/>
        </w:rPr>
        <w:t xml:space="preserve"> </w:t>
      </w:r>
      <w:r w:rsidR="00353860" w:rsidRPr="008560C8">
        <w:rPr>
          <w:rFonts w:eastAsia="Calibri"/>
        </w:rPr>
        <w:t>counseling</w:t>
      </w:r>
      <w:r w:rsidRPr="008560C8">
        <w:rPr>
          <w:rFonts w:eastAsia="Calibri"/>
        </w:rPr>
        <w:t xml:space="preserve"> them.</w:t>
      </w:r>
    </w:p>
    <w:p w:rsidR="00297DE5" w:rsidRDefault="008560C8" w:rsidP="008560C8">
      <w:pPr>
        <w:spacing w:line="480" w:lineRule="auto"/>
        <w:ind w:firstLine="720"/>
        <w:rPr>
          <w:rFonts w:eastAsia="Calibri"/>
        </w:rPr>
      </w:pPr>
      <w:r w:rsidRPr="008560C8">
        <w:rPr>
          <w:rFonts w:eastAsia="Calibri"/>
        </w:rPr>
        <w:t> Holden needs to transform his perception toward people. I ch</w:t>
      </w:r>
      <w:r w:rsidR="00353860">
        <w:rPr>
          <w:rFonts w:eastAsia="Calibri"/>
        </w:rPr>
        <w:t>ose to advise Holden this way since</w:t>
      </w:r>
      <w:r w:rsidRPr="008560C8">
        <w:rPr>
          <w:rFonts w:eastAsia="Calibri"/>
        </w:rPr>
        <w:t xml:space="preserve"> he misinterprets everybody to be sex minded. Mr. Antolini noted his behavior and urged him to accordingly. In some incidence, Holden portrays questionable behaviors like the </w:t>
      </w:r>
      <w:r w:rsidRPr="008560C8">
        <w:rPr>
          <w:rFonts w:eastAsia="Calibri"/>
        </w:rPr>
        <w:lastRenderedPageBreak/>
        <w:t xml:space="preserve">way he abused Sally (Harold 28). I would recommend him to refrain from vulgar language if he still aspires to be The Catcher in the Rye. In reflection, the use of vulgar language on other people creates enmity and thus is a bad habit. In summation, we learn that certain occurrences can transform our lives. Therefore, we should know how to deal with depressing situations, thus avoid adverse complications. Lastly, we should be keen while interacting with other people to avoid unnecessary chaos. </w:t>
      </w:r>
    </w:p>
    <w:p w:rsidR="00297DE5" w:rsidRDefault="00297DE5" w:rsidP="00297DE5">
      <w:pPr>
        <w:spacing w:line="480" w:lineRule="auto"/>
        <w:rPr>
          <w:rFonts w:eastAsia="Calibri"/>
        </w:rPr>
      </w:pPr>
    </w:p>
    <w:p w:rsidR="00297DE5" w:rsidRDefault="00297DE5" w:rsidP="00297DE5">
      <w:pPr>
        <w:spacing w:line="480" w:lineRule="auto"/>
        <w:rPr>
          <w:rFonts w:eastAsia="Calibri"/>
        </w:rPr>
      </w:pPr>
    </w:p>
    <w:p w:rsidR="00297DE5" w:rsidRDefault="00297DE5" w:rsidP="00297DE5">
      <w:pPr>
        <w:spacing w:line="480" w:lineRule="auto"/>
        <w:rPr>
          <w:rFonts w:eastAsia="Calibri"/>
        </w:rPr>
      </w:pPr>
    </w:p>
    <w:p w:rsidR="00297DE5" w:rsidRDefault="00297DE5" w:rsidP="00297DE5">
      <w:pPr>
        <w:spacing w:line="480" w:lineRule="auto"/>
        <w:rPr>
          <w:rFonts w:eastAsia="Calibri"/>
        </w:rPr>
      </w:pPr>
    </w:p>
    <w:p w:rsidR="00297DE5" w:rsidRDefault="00297DE5" w:rsidP="00297DE5">
      <w:pPr>
        <w:spacing w:line="480" w:lineRule="auto"/>
        <w:rPr>
          <w:rFonts w:eastAsia="Calibri"/>
        </w:rPr>
      </w:pPr>
    </w:p>
    <w:p w:rsidR="00297DE5" w:rsidRDefault="00297DE5" w:rsidP="00297DE5">
      <w:pPr>
        <w:spacing w:line="480" w:lineRule="auto"/>
        <w:rPr>
          <w:rFonts w:eastAsia="Calibri"/>
        </w:rPr>
      </w:pPr>
    </w:p>
    <w:p w:rsidR="00297DE5" w:rsidRDefault="00297DE5" w:rsidP="00297DE5">
      <w:pPr>
        <w:spacing w:line="480" w:lineRule="auto"/>
        <w:rPr>
          <w:rFonts w:eastAsia="Calibri"/>
        </w:rPr>
      </w:pPr>
    </w:p>
    <w:p w:rsidR="00297DE5" w:rsidRDefault="00297DE5" w:rsidP="00297DE5">
      <w:pPr>
        <w:spacing w:line="480" w:lineRule="auto"/>
        <w:rPr>
          <w:rFonts w:eastAsia="Calibri"/>
        </w:rPr>
      </w:pPr>
    </w:p>
    <w:p w:rsidR="00297DE5" w:rsidRDefault="00297DE5" w:rsidP="00297DE5">
      <w:pPr>
        <w:spacing w:line="480" w:lineRule="auto"/>
        <w:rPr>
          <w:rFonts w:eastAsia="Calibri"/>
        </w:rPr>
      </w:pPr>
    </w:p>
    <w:p w:rsidR="00297DE5" w:rsidRDefault="00297DE5" w:rsidP="00297DE5">
      <w:pPr>
        <w:spacing w:line="480" w:lineRule="auto"/>
        <w:rPr>
          <w:rFonts w:eastAsia="Calibri"/>
        </w:rPr>
      </w:pPr>
    </w:p>
    <w:p w:rsidR="00297DE5" w:rsidRDefault="00297DE5" w:rsidP="00297DE5">
      <w:pPr>
        <w:spacing w:line="480" w:lineRule="auto"/>
        <w:rPr>
          <w:rFonts w:eastAsia="Calibri"/>
        </w:rPr>
      </w:pPr>
    </w:p>
    <w:p w:rsidR="00297DE5" w:rsidRDefault="00297DE5" w:rsidP="00297DE5">
      <w:pPr>
        <w:spacing w:line="480" w:lineRule="auto"/>
        <w:rPr>
          <w:rFonts w:eastAsia="Calibri"/>
        </w:rPr>
      </w:pPr>
    </w:p>
    <w:p w:rsidR="00C64F33" w:rsidRDefault="00C64F33" w:rsidP="00297DE5">
      <w:pPr>
        <w:spacing w:line="480" w:lineRule="auto"/>
        <w:jc w:val="center"/>
        <w:rPr>
          <w:rFonts w:eastAsia="Calibri"/>
        </w:rPr>
      </w:pPr>
    </w:p>
    <w:p w:rsidR="00624E86" w:rsidRPr="008560C8" w:rsidRDefault="00624E86" w:rsidP="00297DE5">
      <w:pPr>
        <w:spacing w:line="480" w:lineRule="auto"/>
        <w:jc w:val="center"/>
        <w:rPr>
          <w:rFonts w:eastAsia="Calibri"/>
        </w:rPr>
      </w:pPr>
      <w:r w:rsidRPr="008560C8">
        <w:rPr>
          <w:rFonts w:eastAsia="Calibri"/>
        </w:rPr>
        <w:lastRenderedPageBreak/>
        <w:t>Works cited</w:t>
      </w:r>
    </w:p>
    <w:p w:rsidR="00C64F33" w:rsidRPr="00C64F33" w:rsidRDefault="00297DE5" w:rsidP="00C64F33">
      <w:pPr>
        <w:spacing w:line="480" w:lineRule="auto"/>
        <w:ind w:left="720" w:hanging="720"/>
        <w:jc w:val="both"/>
        <w:rPr>
          <w:color w:val="222222"/>
          <w:shd w:val="clear" w:color="auto" w:fill="FFFFFF"/>
        </w:rPr>
      </w:pPr>
      <w:r w:rsidRPr="008560C8">
        <w:rPr>
          <w:color w:val="222222"/>
          <w:shd w:val="clear" w:color="auto" w:fill="FFFFFF"/>
        </w:rPr>
        <w:t>Bloom, Harold, ed. </w:t>
      </w:r>
      <w:r w:rsidRPr="00297DE5">
        <w:rPr>
          <w:iCs/>
          <w:color w:val="222222"/>
          <w:shd w:val="clear" w:color="auto" w:fill="FFFFFF"/>
        </w:rPr>
        <w:t>JD Salinger's the Catcher in the Rye</w:t>
      </w:r>
      <w:r w:rsidRPr="00297DE5">
        <w:rPr>
          <w:color w:val="222222"/>
          <w:shd w:val="clear" w:color="auto" w:fill="FFFFFF"/>
        </w:rPr>
        <w:t>.</w:t>
      </w:r>
      <w:r w:rsidRPr="00297DE5">
        <w:rPr>
          <w:i/>
          <w:color w:val="222222"/>
          <w:shd w:val="clear" w:color="auto" w:fill="FFFFFF"/>
        </w:rPr>
        <w:t>Infobase Publishing, 2014</w:t>
      </w:r>
      <w:r w:rsidRPr="008560C8">
        <w:rPr>
          <w:color w:val="222222"/>
          <w:shd w:val="clear" w:color="auto" w:fill="FFFFFF"/>
        </w:rPr>
        <w:t>.</w:t>
      </w:r>
    </w:p>
    <w:p w:rsidR="00C64F33" w:rsidRPr="00B81205" w:rsidRDefault="00C64F33" w:rsidP="00C64F33">
      <w:pPr>
        <w:spacing w:line="480" w:lineRule="auto"/>
        <w:ind w:left="720" w:hanging="720"/>
        <w:jc w:val="both"/>
        <w:rPr>
          <w:rFonts w:eastAsia="Calibri"/>
        </w:rPr>
      </w:pPr>
      <w:r w:rsidRPr="00B81205">
        <w:rPr>
          <w:color w:val="222222"/>
          <w:shd w:val="clear" w:color="auto" w:fill="FFFFFF"/>
        </w:rPr>
        <w:t>Dorri, Zari. "Holden Caulfield: A Marginal Player Made by Historical Context." (2018).</w:t>
      </w:r>
    </w:p>
    <w:p w:rsidR="00297DE5" w:rsidRPr="00C64F33" w:rsidRDefault="00C64F33" w:rsidP="00C64F33">
      <w:pPr>
        <w:spacing w:line="480" w:lineRule="auto"/>
        <w:ind w:left="720" w:hanging="720"/>
        <w:jc w:val="both"/>
        <w:rPr>
          <w:color w:val="222222"/>
          <w:shd w:val="clear" w:color="auto" w:fill="FFFFFF"/>
        </w:rPr>
      </w:pPr>
      <w:r w:rsidRPr="00B81205">
        <w:rPr>
          <w:color w:val="222222"/>
          <w:shd w:val="clear" w:color="auto" w:fill="FFFFFF"/>
        </w:rPr>
        <w:t>Pickering, Jerry V. </w:t>
      </w:r>
      <w:r w:rsidRPr="00B81205">
        <w:rPr>
          <w:iCs/>
          <w:color w:val="222222"/>
          <w:shd w:val="clear" w:color="auto" w:fill="FFFFFF"/>
        </w:rPr>
        <w:t>An analysis of the work of JD Salinger from his earliest short stories through his novel, The Catcher in the Rye</w:t>
      </w:r>
      <w:r w:rsidRPr="00B81205">
        <w:rPr>
          <w:color w:val="222222"/>
          <w:shd w:val="clear" w:color="auto" w:fill="FFFFFF"/>
        </w:rPr>
        <w:t xml:space="preserve">. </w:t>
      </w:r>
      <w:r w:rsidRPr="00E20380">
        <w:rPr>
          <w:i/>
          <w:color w:val="222222"/>
          <w:shd w:val="clear" w:color="auto" w:fill="FFFFFF"/>
        </w:rPr>
        <w:t>Diss. 2017.</w:t>
      </w:r>
    </w:p>
    <w:p w:rsidR="00297DE5" w:rsidRPr="008560C8" w:rsidRDefault="00297DE5" w:rsidP="00297DE5">
      <w:pPr>
        <w:spacing w:line="480" w:lineRule="auto"/>
        <w:ind w:left="720" w:hanging="720"/>
        <w:jc w:val="both"/>
        <w:rPr>
          <w:color w:val="222222"/>
          <w:shd w:val="clear" w:color="auto" w:fill="FFFFFF"/>
        </w:rPr>
      </w:pPr>
      <w:r w:rsidRPr="008560C8">
        <w:rPr>
          <w:color w:val="222222"/>
          <w:shd w:val="clear" w:color="auto" w:fill="FFFFFF"/>
        </w:rPr>
        <w:t>Pickering, Jerry V. </w:t>
      </w:r>
      <w:r w:rsidRPr="00297DE5">
        <w:rPr>
          <w:iCs/>
          <w:color w:val="222222"/>
          <w:shd w:val="clear" w:color="auto" w:fill="FFFFFF"/>
        </w:rPr>
        <w:t>An analysis of the work of JD Salinger from his earliest short stories through his novel, the Catcher in the Rye</w:t>
      </w:r>
      <w:r w:rsidRPr="00297DE5">
        <w:rPr>
          <w:color w:val="222222"/>
          <w:shd w:val="clear" w:color="auto" w:fill="FFFFFF"/>
        </w:rPr>
        <w:t>.</w:t>
      </w:r>
      <w:r w:rsidRPr="008560C8">
        <w:rPr>
          <w:color w:val="222222"/>
          <w:shd w:val="clear" w:color="auto" w:fill="FFFFFF"/>
        </w:rPr>
        <w:t xml:space="preserve"> Diss. 2017.</w:t>
      </w:r>
    </w:p>
    <w:p w:rsidR="00297DE5" w:rsidRPr="008560C8" w:rsidRDefault="00297DE5" w:rsidP="00297DE5">
      <w:pPr>
        <w:spacing w:line="480" w:lineRule="auto"/>
        <w:ind w:left="720" w:hanging="720"/>
        <w:jc w:val="both"/>
        <w:rPr>
          <w:color w:val="222222"/>
          <w:shd w:val="clear" w:color="auto" w:fill="FFFFFF"/>
        </w:rPr>
      </w:pPr>
      <w:r w:rsidRPr="008560C8">
        <w:rPr>
          <w:color w:val="222222"/>
          <w:shd w:val="clear" w:color="auto" w:fill="FFFFFF"/>
        </w:rPr>
        <w:t>Priest,</w:t>
      </w:r>
      <w:bookmarkStart w:id="0" w:name="_GoBack"/>
      <w:bookmarkEnd w:id="0"/>
      <w:r w:rsidRPr="008560C8">
        <w:rPr>
          <w:color w:val="222222"/>
          <w:shd w:val="clear" w:color="auto" w:fill="FFFFFF"/>
        </w:rPr>
        <w:t xml:space="preserve"> Benjamin. "The Catcher in the Rye and the ill member of the group: Holden Caulfield and adolescent development." </w:t>
      </w:r>
      <w:r w:rsidRPr="008560C8">
        <w:rPr>
          <w:i/>
          <w:iCs/>
          <w:color w:val="222222"/>
          <w:shd w:val="clear" w:color="auto" w:fill="FFFFFF"/>
        </w:rPr>
        <w:t>Psychodynamic Practice</w:t>
      </w:r>
      <w:r w:rsidRPr="008560C8">
        <w:rPr>
          <w:color w:val="222222"/>
          <w:shd w:val="clear" w:color="auto" w:fill="FFFFFF"/>
        </w:rPr>
        <w:t> 22.3 (2016): 209-222.</w:t>
      </w:r>
    </w:p>
    <w:p w:rsidR="00FF1273" w:rsidRPr="008560C8" w:rsidRDefault="00FF1273" w:rsidP="008560C8">
      <w:pPr>
        <w:spacing w:line="480" w:lineRule="auto"/>
        <w:ind w:firstLine="720"/>
      </w:pPr>
    </w:p>
    <w:p w:rsidR="00FF1273" w:rsidRPr="008560C8" w:rsidRDefault="00FF1273" w:rsidP="008560C8">
      <w:pPr>
        <w:spacing w:line="480" w:lineRule="auto"/>
        <w:ind w:firstLine="720"/>
      </w:pPr>
    </w:p>
    <w:p w:rsidR="00FF1273" w:rsidRPr="008560C8" w:rsidRDefault="00FF1273" w:rsidP="008560C8">
      <w:pPr>
        <w:spacing w:line="480" w:lineRule="auto"/>
        <w:ind w:firstLine="720"/>
      </w:pPr>
    </w:p>
    <w:sectPr w:rsidR="00FF1273" w:rsidRPr="008560C8" w:rsidSect="009F012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17EE" w:rsidRDefault="000317EE" w:rsidP="00FF1273">
      <w:pPr>
        <w:spacing w:after="0" w:line="240" w:lineRule="auto"/>
      </w:pPr>
      <w:r>
        <w:separator/>
      </w:r>
    </w:p>
  </w:endnote>
  <w:endnote w:type="continuationSeparator" w:id="1">
    <w:p w:rsidR="000317EE" w:rsidRDefault="000317EE" w:rsidP="00FF12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17EE" w:rsidRDefault="000317EE" w:rsidP="00FF1273">
      <w:pPr>
        <w:spacing w:after="0" w:line="240" w:lineRule="auto"/>
      </w:pPr>
      <w:r>
        <w:separator/>
      </w:r>
    </w:p>
  </w:footnote>
  <w:footnote w:type="continuationSeparator" w:id="1">
    <w:p w:rsidR="000317EE" w:rsidRDefault="000317EE" w:rsidP="00FF12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0068788"/>
      <w:docPartObj>
        <w:docPartGallery w:val="Page Numbers (Top of Page)"/>
        <w:docPartUnique/>
      </w:docPartObj>
    </w:sdtPr>
    <w:sdtEndPr>
      <w:rPr>
        <w:rFonts w:ascii="Times New Roman" w:hAnsi="Times New Roman" w:cs="Times New Roman"/>
        <w:noProof/>
        <w:sz w:val="24"/>
        <w:szCs w:val="24"/>
      </w:rPr>
    </w:sdtEndPr>
    <w:sdtContent>
      <w:p w:rsidR="00FF1273" w:rsidRPr="00FF1273" w:rsidRDefault="00FF1273" w:rsidP="00FF1273">
        <w:pPr>
          <w:pStyle w:val="Header"/>
          <w:ind w:left="5040" w:firstLine="2880"/>
          <w:rPr>
            <w:rFonts w:ascii="Times New Roman" w:hAnsi="Times New Roman" w:cs="Times New Roman"/>
            <w:sz w:val="24"/>
            <w:szCs w:val="24"/>
          </w:rPr>
        </w:pPr>
        <w:r w:rsidRPr="00FF1273">
          <w:rPr>
            <w:rFonts w:ascii="Times New Roman" w:hAnsi="Times New Roman" w:cs="Times New Roman"/>
            <w:sz w:val="24"/>
            <w:szCs w:val="24"/>
          </w:rPr>
          <w:t xml:space="preserve">Surname </w:t>
        </w:r>
        <w:r w:rsidR="00407555" w:rsidRPr="00FF1273">
          <w:rPr>
            <w:rFonts w:ascii="Times New Roman" w:hAnsi="Times New Roman" w:cs="Times New Roman"/>
            <w:sz w:val="24"/>
            <w:szCs w:val="24"/>
          </w:rPr>
          <w:fldChar w:fldCharType="begin"/>
        </w:r>
        <w:r w:rsidRPr="00FF1273">
          <w:rPr>
            <w:rFonts w:ascii="Times New Roman" w:hAnsi="Times New Roman" w:cs="Times New Roman"/>
            <w:sz w:val="24"/>
            <w:szCs w:val="24"/>
          </w:rPr>
          <w:instrText xml:space="preserve"> PAGE   \* MERGEFORMAT </w:instrText>
        </w:r>
        <w:r w:rsidR="00407555" w:rsidRPr="00FF1273">
          <w:rPr>
            <w:rFonts w:ascii="Times New Roman" w:hAnsi="Times New Roman" w:cs="Times New Roman"/>
            <w:sz w:val="24"/>
            <w:szCs w:val="24"/>
          </w:rPr>
          <w:fldChar w:fldCharType="separate"/>
        </w:r>
        <w:r w:rsidR="00353860">
          <w:rPr>
            <w:rFonts w:ascii="Times New Roman" w:hAnsi="Times New Roman" w:cs="Times New Roman"/>
            <w:noProof/>
            <w:sz w:val="24"/>
            <w:szCs w:val="24"/>
          </w:rPr>
          <w:t>5</w:t>
        </w:r>
        <w:r w:rsidR="00407555" w:rsidRPr="00FF1273">
          <w:rPr>
            <w:rFonts w:ascii="Times New Roman" w:hAnsi="Times New Roman" w:cs="Times New Roman"/>
            <w:noProof/>
            <w:sz w:val="24"/>
            <w:szCs w:val="24"/>
          </w:rPr>
          <w:fldChar w:fldCharType="end"/>
        </w:r>
      </w:p>
    </w:sdtContent>
  </w:sdt>
  <w:p w:rsidR="00FF1273" w:rsidRDefault="00FF127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F1273"/>
    <w:rsid w:val="000317EE"/>
    <w:rsid w:val="000B7C98"/>
    <w:rsid w:val="001329AF"/>
    <w:rsid w:val="001972A3"/>
    <w:rsid w:val="00297DE5"/>
    <w:rsid w:val="00353860"/>
    <w:rsid w:val="00381B75"/>
    <w:rsid w:val="00407555"/>
    <w:rsid w:val="004C49F6"/>
    <w:rsid w:val="005429BE"/>
    <w:rsid w:val="00554285"/>
    <w:rsid w:val="00624E86"/>
    <w:rsid w:val="00722C98"/>
    <w:rsid w:val="007B26F3"/>
    <w:rsid w:val="007E61BF"/>
    <w:rsid w:val="008560C8"/>
    <w:rsid w:val="008610E5"/>
    <w:rsid w:val="008D2B82"/>
    <w:rsid w:val="009429ED"/>
    <w:rsid w:val="009F012F"/>
    <w:rsid w:val="00A13D2C"/>
    <w:rsid w:val="00C64F33"/>
    <w:rsid w:val="00C92E0B"/>
    <w:rsid w:val="00E21578"/>
    <w:rsid w:val="00FB58A2"/>
    <w:rsid w:val="00FC293A"/>
    <w:rsid w:val="00FE3119"/>
    <w:rsid w:val="00FF12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273"/>
    <w:pPr>
      <w:widowControl w:val="0"/>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273"/>
    <w:pPr>
      <w:widowControl/>
      <w:tabs>
        <w:tab w:val="center" w:pos="4680"/>
        <w:tab w:val="right" w:pos="9360"/>
      </w:tabs>
      <w:spacing w:after="0" w:line="240" w:lineRule="auto"/>
    </w:pPr>
    <w:rPr>
      <w:rFonts w:asciiTheme="minorHAnsi" w:eastAsiaTheme="minorHAnsi" w:hAnsiTheme="minorHAnsi" w:cstheme="minorBidi"/>
      <w:color w:val="auto"/>
      <w:sz w:val="22"/>
      <w:szCs w:val="22"/>
    </w:rPr>
  </w:style>
  <w:style w:type="character" w:customStyle="1" w:styleId="HeaderChar">
    <w:name w:val="Header Char"/>
    <w:basedOn w:val="DefaultParagraphFont"/>
    <w:link w:val="Header"/>
    <w:uiPriority w:val="99"/>
    <w:rsid w:val="00FF1273"/>
  </w:style>
  <w:style w:type="paragraph" w:styleId="Footer">
    <w:name w:val="footer"/>
    <w:basedOn w:val="Normal"/>
    <w:link w:val="FooterChar"/>
    <w:uiPriority w:val="99"/>
    <w:unhideWhenUsed/>
    <w:rsid w:val="00FF1273"/>
    <w:pPr>
      <w:widowControl/>
      <w:tabs>
        <w:tab w:val="center" w:pos="4680"/>
        <w:tab w:val="right" w:pos="9360"/>
      </w:tabs>
      <w:spacing w:after="0" w:line="240" w:lineRule="auto"/>
    </w:pPr>
    <w:rPr>
      <w:rFonts w:asciiTheme="minorHAnsi" w:eastAsiaTheme="minorHAnsi" w:hAnsiTheme="minorHAnsi" w:cstheme="minorBidi"/>
      <w:color w:val="auto"/>
      <w:sz w:val="22"/>
      <w:szCs w:val="22"/>
    </w:rPr>
  </w:style>
  <w:style w:type="character" w:customStyle="1" w:styleId="FooterChar">
    <w:name w:val="Footer Char"/>
    <w:basedOn w:val="DefaultParagraphFont"/>
    <w:link w:val="Footer"/>
    <w:uiPriority w:val="99"/>
    <w:rsid w:val="00FF1273"/>
  </w:style>
  <w:style w:type="paragraph" w:styleId="NormalWeb">
    <w:name w:val="Normal (Web)"/>
    <w:basedOn w:val="Normal"/>
    <w:uiPriority w:val="99"/>
    <w:unhideWhenUsed/>
    <w:rsid w:val="00C64F33"/>
    <w:pPr>
      <w:widowControl/>
      <w:spacing w:before="100" w:beforeAutospacing="1" w:after="100" w:afterAutospacing="1" w:line="240" w:lineRule="auto"/>
    </w:pPr>
    <w:rPr>
      <w:color w:val="auto"/>
    </w:rPr>
  </w:style>
  <w:style w:type="character" w:styleId="Emphasis">
    <w:name w:val="Emphasis"/>
    <w:basedOn w:val="DefaultParagraphFont"/>
    <w:uiPriority w:val="20"/>
    <w:qFormat/>
    <w:rsid w:val="00C64F33"/>
    <w:rPr>
      <w:i/>
      <w:iCs/>
    </w:rPr>
  </w:style>
  <w:style w:type="character" w:styleId="Strong">
    <w:name w:val="Strong"/>
    <w:basedOn w:val="DefaultParagraphFont"/>
    <w:uiPriority w:val="22"/>
    <w:qFormat/>
    <w:rsid w:val="00C64F33"/>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2019-08-06T11:48:00Z</dcterms:created>
  <dcterms:modified xsi:type="dcterms:W3CDTF">2019-08-06T11:48:00Z</dcterms:modified>
</cp:coreProperties>
</file>